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C55E" w14:textId="6731E838" w:rsidR="005D7B77" w:rsidRPr="005D7B77" w:rsidRDefault="002B3719" w:rsidP="005D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Three Year</w:t>
      </w:r>
      <w:r w:rsidR="007E4E0B" w:rsidRPr="007E4E0B">
        <w:rPr>
          <w:b/>
          <w:sz w:val="28"/>
          <w:szCs w:val="28"/>
        </w:rPr>
        <w:t xml:space="preserve"> </w:t>
      </w:r>
      <w:proofErr w:type="spellStart"/>
      <w:r w:rsidR="007E4E0B">
        <w:rPr>
          <w:b/>
          <w:sz w:val="28"/>
          <w:szCs w:val="28"/>
        </w:rPr>
        <w:t>EdTPA</w:t>
      </w:r>
      <w:proofErr w:type="spellEnd"/>
      <w:r>
        <w:rPr>
          <w:b/>
          <w:sz w:val="28"/>
          <w:szCs w:val="28"/>
        </w:rPr>
        <w:t xml:space="preserve"> Performance</w:t>
      </w:r>
    </w:p>
    <w:p w14:paraId="77921ED8" w14:textId="23BFE676" w:rsidR="009D1E64" w:rsidRDefault="009D1E64" w:rsidP="00AE1070">
      <w:pPr>
        <w:rPr>
          <w:sz w:val="24"/>
          <w:szCs w:val="24"/>
        </w:rPr>
      </w:pPr>
      <w:r w:rsidRPr="009D1E64">
        <w:rPr>
          <w:b/>
          <w:sz w:val="24"/>
          <w:szCs w:val="24"/>
        </w:rPr>
        <w:t>Data Analysis:</w:t>
      </w:r>
      <w:r>
        <w:rPr>
          <w:sz w:val="24"/>
          <w:szCs w:val="24"/>
        </w:rPr>
        <w:t xml:space="preserve"> </w:t>
      </w:r>
      <w:r w:rsidR="00FA7E3E">
        <w:rPr>
          <w:sz w:val="24"/>
          <w:szCs w:val="24"/>
        </w:rPr>
        <w:t>Three</w:t>
      </w:r>
      <w:r w:rsidR="00DC7FDF">
        <w:rPr>
          <w:sz w:val="24"/>
          <w:szCs w:val="24"/>
        </w:rPr>
        <w:t>-</w:t>
      </w:r>
      <w:r w:rsidR="007A74F3">
        <w:rPr>
          <w:sz w:val="24"/>
          <w:szCs w:val="24"/>
        </w:rPr>
        <w:t xml:space="preserve">year </w:t>
      </w:r>
      <w:r w:rsidR="00DC7FDF">
        <w:rPr>
          <w:sz w:val="24"/>
          <w:szCs w:val="24"/>
        </w:rPr>
        <w:t xml:space="preserve">trend </w:t>
      </w:r>
      <w:r w:rsidR="006253CC">
        <w:rPr>
          <w:sz w:val="24"/>
          <w:szCs w:val="24"/>
        </w:rPr>
        <w:t xml:space="preserve">data indicated </w:t>
      </w:r>
      <w:r>
        <w:rPr>
          <w:sz w:val="24"/>
          <w:szCs w:val="24"/>
        </w:rPr>
        <w:t xml:space="preserve">lower than </w:t>
      </w:r>
      <w:r w:rsidR="00B13690">
        <w:rPr>
          <w:sz w:val="24"/>
          <w:szCs w:val="24"/>
        </w:rPr>
        <w:t xml:space="preserve">the National and </w:t>
      </w:r>
      <w:r>
        <w:rPr>
          <w:sz w:val="24"/>
          <w:szCs w:val="24"/>
        </w:rPr>
        <w:t>Ohio performance</w:t>
      </w:r>
      <w:r w:rsidR="00B13690">
        <w:rPr>
          <w:sz w:val="24"/>
          <w:szCs w:val="24"/>
        </w:rPr>
        <w:t>s</w:t>
      </w:r>
      <w:r w:rsidR="001328D1">
        <w:rPr>
          <w:sz w:val="24"/>
          <w:szCs w:val="24"/>
        </w:rPr>
        <w:t xml:space="preserve"> by both mean score and specific task scores</w:t>
      </w:r>
      <w:r>
        <w:rPr>
          <w:sz w:val="24"/>
          <w:szCs w:val="24"/>
        </w:rPr>
        <w:t>.</w:t>
      </w:r>
      <w:r w:rsidR="00B52060">
        <w:rPr>
          <w:sz w:val="24"/>
          <w:szCs w:val="24"/>
        </w:rPr>
        <w:t xml:space="preserve"> The trend data also </w:t>
      </w:r>
      <w:proofErr w:type="gramStart"/>
      <w:r w:rsidR="009B69E0">
        <w:rPr>
          <w:sz w:val="24"/>
          <w:szCs w:val="24"/>
        </w:rPr>
        <w:t>demonst</w:t>
      </w:r>
      <w:r w:rsidR="00511D19">
        <w:rPr>
          <w:sz w:val="24"/>
          <w:szCs w:val="24"/>
        </w:rPr>
        <w:t>r</w:t>
      </w:r>
      <w:r w:rsidR="009B69E0">
        <w:rPr>
          <w:sz w:val="24"/>
          <w:szCs w:val="24"/>
        </w:rPr>
        <w:t>ate</w:t>
      </w:r>
      <w:proofErr w:type="gramEnd"/>
      <w:r w:rsidR="00B52060">
        <w:rPr>
          <w:sz w:val="24"/>
          <w:szCs w:val="24"/>
        </w:rPr>
        <w:t xml:space="preserve"> steady improvement by </w:t>
      </w:r>
      <w:r w:rsidR="00511D19">
        <w:rPr>
          <w:sz w:val="24"/>
          <w:szCs w:val="24"/>
        </w:rPr>
        <w:t>increased</w:t>
      </w:r>
      <w:r w:rsidR="00B52060">
        <w:rPr>
          <w:sz w:val="24"/>
          <w:szCs w:val="24"/>
        </w:rPr>
        <w:t xml:space="preserve"> </w:t>
      </w:r>
      <w:r w:rsidR="004814B7">
        <w:rPr>
          <w:sz w:val="24"/>
          <w:szCs w:val="24"/>
        </w:rPr>
        <w:t xml:space="preserve">passage rate. </w:t>
      </w:r>
      <w:r w:rsidR="00B52060">
        <w:rPr>
          <w:sz w:val="24"/>
          <w:szCs w:val="24"/>
        </w:rPr>
        <w:t xml:space="preserve"> </w:t>
      </w:r>
      <w:r w:rsidR="004814B7">
        <w:rPr>
          <w:sz w:val="24"/>
          <w:szCs w:val="24"/>
        </w:rPr>
        <w:t>T</w:t>
      </w:r>
      <w:r w:rsidR="00D42849">
        <w:rPr>
          <w:sz w:val="24"/>
          <w:szCs w:val="24"/>
        </w:rPr>
        <w:t>ask</w:t>
      </w:r>
      <w:r w:rsidR="004814B7">
        <w:rPr>
          <w:sz w:val="24"/>
          <w:szCs w:val="24"/>
        </w:rPr>
        <w:t xml:space="preserve"> level analysis indicate</w:t>
      </w:r>
      <w:r w:rsidR="00D260A0">
        <w:rPr>
          <w:sz w:val="24"/>
          <w:szCs w:val="24"/>
        </w:rPr>
        <w:t>s</w:t>
      </w:r>
      <w:r w:rsidR="00D42849">
        <w:rPr>
          <w:sz w:val="24"/>
          <w:szCs w:val="24"/>
        </w:rPr>
        <w:t xml:space="preserve"> assessment </w:t>
      </w:r>
      <w:r w:rsidR="00D260A0">
        <w:rPr>
          <w:sz w:val="24"/>
          <w:szCs w:val="24"/>
        </w:rPr>
        <w:t>has been</w:t>
      </w:r>
      <w:r w:rsidR="00D42849">
        <w:rPr>
          <w:sz w:val="24"/>
          <w:szCs w:val="24"/>
        </w:rPr>
        <w:t xml:space="preserve"> the lowest</w:t>
      </w:r>
      <w:r w:rsidR="00E655F0">
        <w:rPr>
          <w:sz w:val="24"/>
          <w:szCs w:val="24"/>
        </w:rPr>
        <w:t xml:space="preserve"> domain across </w:t>
      </w:r>
      <w:r w:rsidR="00FA7E3E">
        <w:rPr>
          <w:sz w:val="24"/>
          <w:szCs w:val="24"/>
        </w:rPr>
        <w:t>three</w:t>
      </w:r>
      <w:r w:rsidR="00E655F0">
        <w:rPr>
          <w:sz w:val="24"/>
          <w:szCs w:val="24"/>
        </w:rPr>
        <w:t xml:space="preserve"> years</w:t>
      </w:r>
      <w:r w:rsidR="00D42849">
        <w:rPr>
          <w:sz w:val="24"/>
          <w:szCs w:val="24"/>
        </w:rPr>
        <w:t xml:space="preserve">. </w:t>
      </w:r>
      <w:r w:rsidR="001328D1">
        <w:rPr>
          <w:sz w:val="24"/>
          <w:szCs w:val="24"/>
        </w:rPr>
        <w:t xml:space="preserve">The </w:t>
      </w:r>
      <w:r w:rsidR="00D260A0">
        <w:rPr>
          <w:sz w:val="24"/>
          <w:szCs w:val="24"/>
        </w:rPr>
        <w:t xml:space="preserve">EPP shared the data with faculty and </w:t>
      </w:r>
      <w:r w:rsidR="00C670E5">
        <w:rPr>
          <w:sz w:val="24"/>
          <w:szCs w:val="24"/>
        </w:rPr>
        <w:t xml:space="preserve">the </w:t>
      </w:r>
      <w:r w:rsidR="001328D1">
        <w:rPr>
          <w:sz w:val="24"/>
          <w:szCs w:val="24"/>
        </w:rPr>
        <w:t xml:space="preserve">faculty realized the performance gap and </w:t>
      </w:r>
      <w:r w:rsidR="00D42849">
        <w:rPr>
          <w:sz w:val="24"/>
          <w:szCs w:val="24"/>
        </w:rPr>
        <w:t>are in the process of modifying</w:t>
      </w:r>
      <w:r w:rsidR="001328D1">
        <w:rPr>
          <w:sz w:val="24"/>
          <w:szCs w:val="24"/>
        </w:rPr>
        <w:t xml:space="preserve"> the instructional modules to enhance candidates</w:t>
      </w:r>
      <w:r w:rsidR="006253CC">
        <w:rPr>
          <w:sz w:val="24"/>
          <w:szCs w:val="24"/>
        </w:rPr>
        <w:t>’</w:t>
      </w:r>
      <w:r w:rsidR="001328D1">
        <w:rPr>
          <w:sz w:val="24"/>
          <w:szCs w:val="24"/>
        </w:rPr>
        <w:t xml:space="preserve"> knowledge and skills to be prepared for effective planning, instruction, and assessment. </w:t>
      </w:r>
      <w:r w:rsidR="006253CC">
        <w:rPr>
          <w:sz w:val="24"/>
          <w:szCs w:val="24"/>
        </w:rPr>
        <w:t>The EPP</w:t>
      </w:r>
      <w:r w:rsidR="001328D1">
        <w:rPr>
          <w:sz w:val="24"/>
          <w:szCs w:val="24"/>
        </w:rPr>
        <w:t xml:space="preserve"> expect</w:t>
      </w:r>
      <w:r w:rsidR="006253CC">
        <w:rPr>
          <w:sz w:val="24"/>
          <w:szCs w:val="24"/>
        </w:rPr>
        <w:t>s</w:t>
      </w:r>
      <w:r w:rsidR="001328D1">
        <w:rPr>
          <w:sz w:val="24"/>
          <w:szCs w:val="24"/>
        </w:rPr>
        <w:t xml:space="preserve"> an improvement of EDTPA performance next year</w:t>
      </w:r>
      <w:r w:rsidR="00D42849">
        <w:rPr>
          <w:sz w:val="24"/>
          <w:szCs w:val="24"/>
        </w:rPr>
        <w:t xml:space="preserve"> </w:t>
      </w:r>
      <w:r w:rsidR="006253CC">
        <w:rPr>
          <w:sz w:val="24"/>
          <w:szCs w:val="24"/>
        </w:rPr>
        <w:t>for</w:t>
      </w:r>
      <w:r w:rsidR="00D42849">
        <w:rPr>
          <w:sz w:val="24"/>
          <w:szCs w:val="24"/>
        </w:rPr>
        <w:t xml:space="preserve"> mean score, and ass</w:t>
      </w:r>
      <w:r w:rsidR="006253CC">
        <w:rPr>
          <w:sz w:val="24"/>
          <w:szCs w:val="24"/>
        </w:rPr>
        <w:t>essment task score</w:t>
      </w:r>
      <w:r w:rsidR="001328D1">
        <w:rPr>
          <w:sz w:val="24"/>
          <w:szCs w:val="24"/>
        </w:rPr>
        <w:t>.</w:t>
      </w:r>
    </w:p>
    <w:p w14:paraId="443245CD" w14:textId="5A6A0283" w:rsidR="002257F4" w:rsidRPr="000C4B5F" w:rsidRDefault="002257F4" w:rsidP="00AE1070">
      <w:pPr>
        <w:rPr>
          <w:sz w:val="24"/>
          <w:szCs w:val="24"/>
        </w:rPr>
      </w:pPr>
      <w:r>
        <w:rPr>
          <w:sz w:val="24"/>
          <w:szCs w:val="24"/>
        </w:rPr>
        <w:t xml:space="preserve">Table 1: Three Year Summary </w:t>
      </w:r>
      <w:r w:rsidR="006253CC">
        <w:rPr>
          <w:sz w:val="24"/>
          <w:szCs w:val="24"/>
        </w:rPr>
        <w:t xml:space="preserve">of EDTPA </w:t>
      </w:r>
      <w:r>
        <w:rPr>
          <w:sz w:val="24"/>
          <w:szCs w:val="24"/>
        </w:rPr>
        <w:t xml:space="preserve">Benchmarked by Ohio Performance </w:t>
      </w:r>
    </w:p>
    <w:tbl>
      <w:tblPr>
        <w:tblW w:w="9642" w:type="dxa"/>
        <w:tblInd w:w="-5" w:type="dxa"/>
        <w:tblBorders>
          <w:top w:val="single" w:sz="4" w:space="0" w:color="919191"/>
          <w:left w:val="single" w:sz="4" w:space="0" w:color="919191"/>
          <w:bottom w:val="single" w:sz="4" w:space="0" w:color="919191"/>
          <w:right w:val="single" w:sz="4" w:space="0" w:color="919191"/>
          <w:insideH w:val="single" w:sz="4" w:space="0" w:color="919191"/>
          <w:insideV w:val="single" w:sz="4" w:space="0" w:color="91919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0"/>
        <w:gridCol w:w="1160"/>
        <w:gridCol w:w="900"/>
        <w:gridCol w:w="900"/>
        <w:gridCol w:w="900"/>
        <w:gridCol w:w="1092"/>
        <w:gridCol w:w="1170"/>
      </w:tblGrid>
      <w:tr w:rsidR="0085132D" w:rsidRPr="00AE1070" w14:paraId="01FD0A80" w14:textId="77777777" w:rsidTr="00DC7FDF">
        <w:trPr>
          <w:trHeight w:val="364"/>
        </w:trPr>
        <w:tc>
          <w:tcPr>
            <w:tcW w:w="352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241B7D48" w14:textId="5133D3D1" w:rsidR="0085132D" w:rsidRPr="002F60D0" w:rsidRDefault="0085132D" w:rsidP="00F41252">
            <w:pPr>
              <w:rPr>
                <w:b/>
                <w:lang w:bidi="en-US"/>
              </w:rPr>
            </w:pPr>
            <w:r w:rsidRPr="002F60D0">
              <w:rPr>
                <w:b/>
                <w:lang w:bidi="en-US"/>
              </w:rPr>
              <w:t>All 15 Rubrics</w:t>
            </w:r>
          </w:p>
        </w:tc>
        <w:tc>
          <w:tcPr>
            <w:tcW w:w="116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4DA1F970" w14:textId="77777777" w:rsidR="0085132D" w:rsidRPr="002F60D0" w:rsidRDefault="0085132D" w:rsidP="00AE1070">
            <w:pPr>
              <w:rPr>
                <w:b/>
                <w:lang w:bidi="en-US"/>
              </w:rPr>
            </w:pPr>
            <w:r w:rsidRPr="002F60D0">
              <w:rPr>
                <w:b/>
                <w:lang w:bidi="en-US"/>
              </w:rPr>
              <w:t># Test Taker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59EB2610" w14:textId="77777777" w:rsidR="0085132D" w:rsidRPr="002F60D0" w:rsidRDefault="0085132D" w:rsidP="00AE1070">
            <w:pPr>
              <w:rPr>
                <w:b/>
                <w:lang w:bidi="en-US"/>
              </w:rPr>
            </w:pPr>
            <w:r w:rsidRPr="002F60D0">
              <w:rPr>
                <w:b/>
                <w:lang w:bidi="en-US"/>
              </w:rPr>
              <w:t>Mean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3DD58BB9" w14:textId="485AD37A" w:rsidR="0085132D" w:rsidRPr="002F60D0" w:rsidRDefault="0085132D" w:rsidP="00AE1070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Pass Rate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2D200EA1" w14:textId="2C11B18F" w:rsidR="0085132D" w:rsidRPr="002F60D0" w:rsidRDefault="0085132D" w:rsidP="00AE1070">
            <w:pPr>
              <w:rPr>
                <w:b/>
                <w:lang w:bidi="en-US"/>
              </w:rPr>
            </w:pPr>
            <w:r w:rsidRPr="002F60D0">
              <w:rPr>
                <w:b/>
                <w:lang w:bidi="en-US"/>
              </w:rPr>
              <w:t>Planning</w:t>
            </w:r>
          </w:p>
        </w:tc>
        <w:tc>
          <w:tcPr>
            <w:tcW w:w="1092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41DDEFA9" w14:textId="77777777" w:rsidR="0085132D" w:rsidRPr="002F60D0" w:rsidRDefault="0085132D" w:rsidP="00AE1070">
            <w:pPr>
              <w:rPr>
                <w:b/>
                <w:lang w:bidi="en-US"/>
              </w:rPr>
            </w:pPr>
            <w:r w:rsidRPr="002F60D0">
              <w:rPr>
                <w:b/>
                <w:lang w:bidi="en-US"/>
              </w:rPr>
              <w:t>Instruction</w:t>
            </w:r>
          </w:p>
        </w:tc>
        <w:tc>
          <w:tcPr>
            <w:tcW w:w="117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7A3FF092" w14:textId="77777777" w:rsidR="0085132D" w:rsidRPr="002F60D0" w:rsidRDefault="0085132D" w:rsidP="00AE1070">
            <w:pPr>
              <w:rPr>
                <w:b/>
                <w:lang w:bidi="en-US"/>
              </w:rPr>
            </w:pPr>
            <w:r w:rsidRPr="002F60D0">
              <w:rPr>
                <w:b/>
                <w:lang w:bidi="en-US"/>
              </w:rPr>
              <w:t>Assessment</w:t>
            </w:r>
          </w:p>
        </w:tc>
      </w:tr>
      <w:tr w:rsidR="000E61EF" w:rsidRPr="00AE1070" w14:paraId="54AC0F94" w14:textId="77777777" w:rsidTr="001104E9">
        <w:trPr>
          <w:trHeight w:val="364"/>
        </w:trPr>
        <w:tc>
          <w:tcPr>
            <w:tcW w:w="352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1836E7C4" w14:textId="012A592F" w:rsidR="000E61EF" w:rsidRDefault="000E61EF" w:rsidP="000E61EF">
            <w:pPr>
              <w:rPr>
                <w:b/>
                <w:lang w:bidi="en-US"/>
              </w:rPr>
            </w:pPr>
            <w:r w:rsidRPr="000D446C">
              <w:t>National (2</w:t>
            </w:r>
            <w:r>
              <w:t>1</w:t>
            </w:r>
            <w:r w:rsidRPr="000D446C">
              <w:t>-2</w:t>
            </w:r>
            <w:r>
              <w:t>2</w:t>
            </w:r>
            <w:r w:rsidRPr="000D446C">
              <w:t>)</w:t>
            </w:r>
          </w:p>
        </w:tc>
        <w:tc>
          <w:tcPr>
            <w:tcW w:w="116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0D661895" w14:textId="7D1D6E59" w:rsidR="000E61EF" w:rsidRPr="00A81661" w:rsidRDefault="000E61EF" w:rsidP="000E61EF">
            <w:r w:rsidRPr="002014BD">
              <w:t xml:space="preserve">25,936 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20C9BF75" w14:textId="6D1F596B" w:rsidR="000E61EF" w:rsidRPr="00A81661" w:rsidRDefault="000E61EF" w:rsidP="000E61EF">
            <w:r w:rsidRPr="002014BD">
              <w:t>42.9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76C2AF3C" w14:textId="5AFB480B" w:rsidR="000E61EF" w:rsidRDefault="001959FD" w:rsidP="000E61EF">
            <w:r>
              <w:t>NA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25C998CB" w14:textId="6C58203B" w:rsidR="000E61EF" w:rsidRPr="00175A38" w:rsidRDefault="000E61EF" w:rsidP="000E61EF">
            <w:r w:rsidRPr="00806E27">
              <w:t xml:space="preserve">14.5 </w:t>
            </w:r>
          </w:p>
        </w:tc>
        <w:tc>
          <w:tcPr>
            <w:tcW w:w="1092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41F7714C" w14:textId="468A1D8E" w:rsidR="000E61EF" w:rsidRPr="00175A38" w:rsidRDefault="000E61EF" w:rsidP="000E61EF">
            <w:r w:rsidRPr="00806E27">
              <w:t>14.2</w:t>
            </w:r>
          </w:p>
        </w:tc>
        <w:tc>
          <w:tcPr>
            <w:tcW w:w="117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4CC24A5F" w14:textId="3B9CADCC" w:rsidR="000E61EF" w:rsidRPr="00175A38" w:rsidRDefault="000E61EF" w:rsidP="000E61EF">
            <w:r w:rsidRPr="00806E27">
              <w:t>14.2</w:t>
            </w:r>
          </w:p>
        </w:tc>
      </w:tr>
      <w:tr w:rsidR="00E52089" w:rsidRPr="00AE1070" w14:paraId="2A508AC7" w14:textId="77777777" w:rsidTr="001104E9">
        <w:trPr>
          <w:trHeight w:val="364"/>
        </w:trPr>
        <w:tc>
          <w:tcPr>
            <w:tcW w:w="352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7001FD59" w14:textId="5B0D065C" w:rsidR="00E52089" w:rsidRDefault="00E52089" w:rsidP="00E52089">
            <w:pPr>
              <w:rPr>
                <w:b/>
                <w:lang w:bidi="en-US"/>
              </w:rPr>
            </w:pPr>
            <w:r w:rsidRPr="000D446C">
              <w:t>Ohio (2</w:t>
            </w:r>
            <w:r>
              <w:t>1</w:t>
            </w:r>
            <w:r w:rsidRPr="000D446C">
              <w:t>-2</w:t>
            </w:r>
            <w:r>
              <w:t>2</w:t>
            </w:r>
            <w:r w:rsidRPr="000D446C">
              <w:t>)</w:t>
            </w:r>
          </w:p>
        </w:tc>
        <w:tc>
          <w:tcPr>
            <w:tcW w:w="116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176128E9" w14:textId="11E7875E" w:rsidR="00E52089" w:rsidRPr="00A81661" w:rsidRDefault="00E52089" w:rsidP="00E52089">
            <w:r w:rsidRPr="000E5A74">
              <w:t>2,931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056B2394" w14:textId="5B8958B9" w:rsidR="00E52089" w:rsidRPr="00A81661" w:rsidRDefault="00E52089" w:rsidP="00E52089">
            <w:r w:rsidRPr="000E5A74">
              <w:t>42.6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7A408954" w14:textId="7507BF82" w:rsidR="00E52089" w:rsidRDefault="005B7981" w:rsidP="00E52089">
            <w:r>
              <w:t>89</w:t>
            </w:r>
            <w:r w:rsidR="001959FD">
              <w:t>%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18E14DEF" w14:textId="408301BD" w:rsidR="00E52089" w:rsidRPr="00175A38" w:rsidRDefault="00E52089" w:rsidP="00E52089">
            <w:r w:rsidRPr="00316DEE">
              <w:t xml:space="preserve">14.4 </w:t>
            </w:r>
          </w:p>
        </w:tc>
        <w:tc>
          <w:tcPr>
            <w:tcW w:w="1092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16778B64" w14:textId="5611D91C" w:rsidR="00E52089" w:rsidRPr="00175A38" w:rsidRDefault="00E52089" w:rsidP="00E52089">
            <w:r w:rsidRPr="00316DEE">
              <w:t>14.2</w:t>
            </w:r>
          </w:p>
        </w:tc>
        <w:tc>
          <w:tcPr>
            <w:tcW w:w="117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032B2C56" w14:textId="05C2E4C3" w:rsidR="00E52089" w:rsidRPr="00175A38" w:rsidRDefault="00E52089" w:rsidP="00E52089">
            <w:r w:rsidRPr="00316DEE">
              <w:t>14.0</w:t>
            </w:r>
          </w:p>
        </w:tc>
      </w:tr>
      <w:tr w:rsidR="008931A7" w:rsidRPr="00AE1070" w14:paraId="59652EEB" w14:textId="77777777" w:rsidTr="001104E9">
        <w:trPr>
          <w:trHeight w:val="364"/>
        </w:trPr>
        <w:tc>
          <w:tcPr>
            <w:tcW w:w="3520" w:type="dxa"/>
            <w:tcBorders>
              <w:bottom w:val="single" w:sz="4" w:space="0" w:color="919191"/>
            </w:tcBorders>
            <w:shd w:val="clear" w:color="auto" w:fill="FFFF00"/>
          </w:tcPr>
          <w:p w14:paraId="05862A82" w14:textId="57D472E8" w:rsidR="008931A7" w:rsidRDefault="008931A7" w:rsidP="008931A7">
            <w:pPr>
              <w:rPr>
                <w:b/>
                <w:lang w:bidi="en-US"/>
              </w:rPr>
            </w:pPr>
            <w:r w:rsidRPr="000D446C">
              <w:t>UA (2</w:t>
            </w:r>
            <w:r>
              <w:t>1</w:t>
            </w:r>
            <w:r w:rsidRPr="000D446C">
              <w:t>-2</w:t>
            </w:r>
            <w:r>
              <w:t>2</w:t>
            </w:r>
            <w:r w:rsidRPr="000D446C">
              <w:t>)</w:t>
            </w:r>
          </w:p>
        </w:tc>
        <w:tc>
          <w:tcPr>
            <w:tcW w:w="1160" w:type="dxa"/>
            <w:tcBorders>
              <w:bottom w:val="single" w:sz="4" w:space="0" w:color="919191"/>
            </w:tcBorders>
            <w:shd w:val="clear" w:color="auto" w:fill="FFFF00"/>
          </w:tcPr>
          <w:p w14:paraId="071963BE" w14:textId="3295897B" w:rsidR="008931A7" w:rsidRPr="00A81661" w:rsidRDefault="008931A7" w:rsidP="008931A7">
            <w:r w:rsidRPr="003B474D">
              <w:t xml:space="preserve">166 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FFFF00"/>
          </w:tcPr>
          <w:p w14:paraId="7414316F" w14:textId="4476CD49" w:rsidR="008931A7" w:rsidRPr="00A81661" w:rsidRDefault="008931A7" w:rsidP="008931A7">
            <w:r w:rsidRPr="003B474D">
              <w:t>42.4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FFFF00"/>
          </w:tcPr>
          <w:p w14:paraId="45B95F1E" w14:textId="454AE58C" w:rsidR="008931A7" w:rsidRDefault="005B7981" w:rsidP="008931A7">
            <w:r>
              <w:t>87</w:t>
            </w:r>
            <w:r w:rsidR="001959FD">
              <w:t>%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FFFF00"/>
          </w:tcPr>
          <w:p w14:paraId="7382DC09" w14:textId="3173C2E8" w:rsidR="008931A7" w:rsidRPr="00175A38" w:rsidRDefault="008931A7" w:rsidP="008931A7">
            <w:r w:rsidRPr="007E7614">
              <w:t xml:space="preserve">14.4 </w:t>
            </w:r>
          </w:p>
        </w:tc>
        <w:tc>
          <w:tcPr>
            <w:tcW w:w="1092" w:type="dxa"/>
            <w:tcBorders>
              <w:bottom w:val="single" w:sz="4" w:space="0" w:color="919191"/>
            </w:tcBorders>
            <w:shd w:val="clear" w:color="auto" w:fill="FFFF00"/>
          </w:tcPr>
          <w:p w14:paraId="7E4032D0" w14:textId="44DB3259" w:rsidR="008931A7" w:rsidRPr="00175A38" w:rsidRDefault="008931A7" w:rsidP="008931A7">
            <w:r w:rsidRPr="007E7614">
              <w:t>14.1</w:t>
            </w:r>
          </w:p>
        </w:tc>
        <w:tc>
          <w:tcPr>
            <w:tcW w:w="1170" w:type="dxa"/>
            <w:tcBorders>
              <w:bottom w:val="single" w:sz="4" w:space="0" w:color="919191"/>
            </w:tcBorders>
            <w:shd w:val="clear" w:color="auto" w:fill="FFFF00"/>
          </w:tcPr>
          <w:p w14:paraId="7FEA44FA" w14:textId="68AA8379" w:rsidR="008931A7" w:rsidRPr="00175A38" w:rsidRDefault="008931A7" w:rsidP="008931A7">
            <w:r w:rsidRPr="007E7614">
              <w:t xml:space="preserve"> 13.9</w:t>
            </w:r>
          </w:p>
        </w:tc>
      </w:tr>
      <w:tr w:rsidR="0085132D" w:rsidRPr="00AE1070" w14:paraId="622AFD52" w14:textId="77777777" w:rsidTr="00DC7FDF">
        <w:trPr>
          <w:trHeight w:val="364"/>
        </w:trPr>
        <w:tc>
          <w:tcPr>
            <w:tcW w:w="352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4F9BAB92" w14:textId="1D3703E1" w:rsidR="0085132D" w:rsidRDefault="0085132D" w:rsidP="0076677A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National</w:t>
            </w:r>
            <w:r w:rsidR="00FA7E3E">
              <w:rPr>
                <w:b/>
                <w:lang w:bidi="en-US"/>
              </w:rPr>
              <w:t xml:space="preserve"> (20-21)</w:t>
            </w:r>
          </w:p>
        </w:tc>
        <w:tc>
          <w:tcPr>
            <w:tcW w:w="116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2211E113" w14:textId="3C3553CF" w:rsidR="0085132D" w:rsidRPr="00EE235B" w:rsidRDefault="0085132D" w:rsidP="0076677A">
            <w:r w:rsidRPr="00A81661">
              <w:t xml:space="preserve">22,413 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22F451FF" w14:textId="55EB3AA3" w:rsidR="0085132D" w:rsidRPr="00EE235B" w:rsidRDefault="0085132D" w:rsidP="0076677A">
            <w:r w:rsidRPr="00A81661">
              <w:t>43.1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56CA41F6" w14:textId="72B344A5" w:rsidR="0085132D" w:rsidRPr="00175A38" w:rsidRDefault="0056446F" w:rsidP="0076677A">
            <w:r>
              <w:t>NA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11FA710A" w14:textId="73030B02" w:rsidR="0085132D" w:rsidRPr="002C2EA0" w:rsidRDefault="0085132D" w:rsidP="0076677A">
            <w:r w:rsidRPr="00175A38">
              <w:t xml:space="preserve">14.6 </w:t>
            </w:r>
          </w:p>
        </w:tc>
        <w:tc>
          <w:tcPr>
            <w:tcW w:w="1092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4FCF5876" w14:textId="6B2D3936" w:rsidR="0085132D" w:rsidRPr="002C2EA0" w:rsidRDefault="0085132D" w:rsidP="0076677A">
            <w:r w:rsidRPr="00175A38">
              <w:t xml:space="preserve">14.2 </w:t>
            </w:r>
          </w:p>
        </w:tc>
        <w:tc>
          <w:tcPr>
            <w:tcW w:w="117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608179D0" w14:textId="49500065" w:rsidR="0085132D" w:rsidRPr="002C2EA0" w:rsidRDefault="0085132D" w:rsidP="0076677A">
            <w:r w:rsidRPr="00175A38">
              <w:t>14.3</w:t>
            </w:r>
          </w:p>
        </w:tc>
      </w:tr>
      <w:tr w:rsidR="0085132D" w:rsidRPr="00AE1070" w14:paraId="15A9B3B1" w14:textId="77777777" w:rsidTr="0085132D">
        <w:trPr>
          <w:trHeight w:val="364"/>
        </w:trPr>
        <w:tc>
          <w:tcPr>
            <w:tcW w:w="352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42B9B629" w14:textId="03E2372F" w:rsidR="0085132D" w:rsidRPr="00AE1070" w:rsidRDefault="0085132D" w:rsidP="00E73BD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Ohio (20-21)</w:t>
            </w:r>
          </w:p>
        </w:tc>
        <w:tc>
          <w:tcPr>
            <w:tcW w:w="116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698E1504" w14:textId="69E0CFEC" w:rsidR="0085132D" w:rsidRPr="002F60D0" w:rsidRDefault="0085132D" w:rsidP="00E73BD6">
            <w:pPr>
              <w:rPr>
                <w:lang w:bidi="en-US"/>
              </w:rPr>
            </w:pPr>
            <w:r w:rsidRPr="00EE235B">
              <w:t xml:space="preserve">2,401 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0AC9174B" w14:textId="783EC494" w:rsidR="0085132D" w:rsidRPr="002F60D0" w:rsidRDefault="0085132D" w:rsidP="00E73BD6">
            <w:pPr>
              <w:rPr>
                <w:lang w:bidi="en-US"/>
              </w:rPr>
            </w:pPr>
            <w:r w:rsidRPr="00EE235B">
              <w:t>42.2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39D1CA55" w14:textId="404A5B5E" w:rsidR="0085132D" w:rsidRPr="002C2EA0" w:rsidRDefault="0056446F" w:rsidP="00E73BD6">
            <w:r>
              <w:t>87%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5F8F4DBE" w14:textId="7683D00F" w:rsidR="0085132D" w:rsidRPr="002F60D0" w:rsidRDefault="0085132D" w:rsidP="00E73BD6">
            <w:pPr>
              <w:rPr>
                <w:lang w:bidi="en-US"/>
              </w:rPr>
            </w:pPr>
            <w:r w:rsidRPr="002C2EA0">
              <w:t xml:space="preserve">14.3 </w:t>
            </w:r>
          </w:p>
        </w:tc>
        <w:tc>
          <w:tcPr>
            <w:tcW w:w="1092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17A66664" w14:textId="41F43618" w:rsidR="0085132D" w:rsidRPr="002F60D0" w:rsidRDefault="0085132D" w:rsidP="00E73BD6">
            <w:pPr>
              <w:rPr>
                <w:lang w:bidi="en-US"/>
              </w:rPr>
            </w:pPr>
            <w:r w:rsidRPr="002C2EA0">
              <w:t xml:space="preserve">14.0 </w:t>
            </w:r>
          </w:p>
        </w:tc>
        <w:tc>
          <w:tcPr>
            <w:tcW w:w="117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65B2C12C" w14:textId="50CC0697" w:rsidR="0085132D" w:rsidRPr="002F60D0" w:rsidRDefault="0085132D" w:rsidP="00E73BD6">
            <w:pPr>
              <w:rPr>
                <w:lang w:bidi="en-US"/>
              </w:rPr>
            </w:pPr>
            <w:r w:rsidRPr="002C2EA0">
              <w:t>13.8</w:t>
            </w:r>
          </w:p>
        </w:tc>
      </w:tr>
      <w:tr w:rsidR="0085132D" w:rsidRPr="00AE1070" w14:paraId="341063D6" w14:textId="77777777" w:rsidTr="00DC7FDF">
        <w:trPr>
          <w:trHeight w:val="364"/>
        </w:trPr>
        <w:tc>
          <w:tcPr>
            <w:tcW w:w="3520" w:type="dxa"/>
            <w:tcBorders>
              <w:bottom w:val="single" w:sz="4" w:space="0" w:color="919191"/>
            </w:tcBorders>
            <w:shd w:val="clear" w:color="auto" w:fill="FFFF00"/>
          </w:tcPr>
          <w:p w14:paraId="0E794FB3" w14:textId="4AC247B8" w:rsidR="0085132D" w:rsidRPr="00AE1070" w:rsidRDefault="0085132D" w:rsidP="00A34850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UA (20-21)</w:t>
            </w:r>
          </w:p>
        </w:tc>
        <w:tc>
          <w:tcPr>
            <w:tcW w:w="1160" w:type="dxa"/>
            <w:tcBorders>
              <w:bottom w:val="single" w:sz="4" w:space="0" w:color="919191"/>
            </w:tcBorders>
            <w:shd w:val="clear" w:color="auto" w:fill="FFFF00"/>
          </w:tcPr>
          <w:p w14:paraId="5EF35201" w14:textId="0C13E0FA" w:rsidR="0085132D" w:rsidRPr="002F60D0" w:rsidRDefault="0085132D" w:rsidP="00A34850">
            <w:pPr>
              <w:rPr>
                <w:lang w:bidi="en-US"/>
              </w:rPr>
            </w:pPr>
            <w:r>
              <w:rPr>
                <w:lang w:bidi="en-US"/>
              </w:rPr>
              <w:t>164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FFFF00"/>
          </w:tcPr>
          <w:p w14:paraId="379DD13F" w14:textId="57D466DD" w:rsidR="0085132D" w:rsidRPr="002F60D0" w:rsidRDefault="0085132D" w:rsidP="00A34850">
            <w:pPr>
              <w:rPr>
                <w:lang w:bidi="en-US"/>
              </w:rPr>
            </w:pPr>
            <w:r>
              <w:rPr>
                <w:lang w:bidi="en-US"/>
              </w:rPr>
              <w:t>40.0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FFFF00"/>
          </w:tcPr>
          <w:p w14:paraId="58EF4BD6" w14:textId="3B3D4A1C" w:rsidR="0085132D" w:rsidRPr="002651C0" w:rsidRDefault="0056446F" w:rsidP="00A34850">
            <w:r>
              <w:t>71%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FFFF00"/>
          </w:tcPr>
          <w:p w14:paraId="3C713268" w14:textId="71FB8376" w:rsidR="0085132D" w:rsidRPr="002F60D0" w:rsidRDefault="0085132D" w:rsidP="00A34850">
            <w:pPr>
              <w:rPr>
                <w:lang w:bidi="en-US"/>
              </w:rPr>
            </w:pPr>
            <w:r w:rsidRPr="002651C0">
              <w:t xml:space="preserve">13.5 </w:t>
            </w:r>
          </w:p>
        </w:tc>
        <w:tc>
          <w:tcPr>
            <w:tcW w:w="1092" w:type="dxa"/>
            <w:tcBorders>
              <w:bottom w:val="single" w:sz="4" w:space="0" w:color="919191"/>
            </w:tcBorders>
            <w:shd w:val="clear" w:color="auto" w:fill="FFFF00"/>
          </w:tcPr>
          <w:p w14:paraId="5DA7956C" w14:textId="40DD83CF" w:rsidR="0085132D" w:rsidRPr="002F60D0" w:rsidRDefault="0085132D" w:rsidP="00A34850">
            <w:pPr>
              <w:rPr>
                <w:lang w:bidi="en-US"/>
              </w:rPr>
            </w:pPr>
            <w:r w:rsidRPr="002651C0">
              <w:t xml:space="preserve">13.6 </w:t>
            </w:r>
          </w:p>
        </w:tc>
        <w:tc>
          <w:tcPr>
            <w:tcW w:w="1170" w:type="dxa"/>
            <w:tcBorders>
              <w:bottom w:val="single" w:sz="4" w:space="0" w:color="919191"/>
            </w:tcBorders>
            <w:shd w:val="clear" w:color="auto" w:fill="FFFF00"/>
          </w:tcPr>
          <w:p w14:paraId="011C41AE" w14:textId="52F8A288" w:rsidR="0085132D" w:rsidRPr="002F60D0" w:rsidRDefault="0085132D" w:rsidP="00A34850">
            <w:pPr>
              <w:rPr>
                <w:lang w:bidi="en-US"/>
              </w:rPr>
            </w:pPr>
            <w:r w:rsidRPr="002651C0">
              <w:t>12.8</w:t>
            </w:r>
          </w:p>
        </w:tc>
      </w:tr>
      <w:tr w:rsidR="0085132D" w:rsidRPr="00AE1070" w14:paraId="2717F0FD" w14:textId="77777777" w:rsidTr="00DC7FDF">
        <w:trPr>
          <w:trHeight w:val="364"/>
        </w:trPr>
        <w:tc>
          <w:tcPr>
            <w:tcW w:w="3520" w:type="dxa"/>
            <w:shd w:val="clear" w:color="auto" w:fill="AEAAAA" w:themeFill="background2" w:themeFillShade="BF"/>
          </w:tcPr>
          <w:p w14:paraId="5E1F35FB" w14:textId="577EBA38" w:rsidR="0085132D" w:rsidRDefault="0085132D" w:rsidP="00464289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National</w:t>
            </w:r>
            <w:r w:rsidR="00FA7E3E">
              <w:rPr>
                <w:b/>
                <w:lang w:bidi="en-US"/>
              </w:rPr>
              <w:t xml:space="preserve"> </w:t>
            </w:r>
            <w:r w:rsidR="00FA7E3E" w:rsidRPr="00FA7E3E">
              <w:rPr>
                <w:b/>
                <w:lang w:bidi="en-US"/>
              </w:rPr>
              <w:t>(</w:t>
            </w:r>
            <w:r w:rsidR="00FA7E3E">
              <w:rPr>
                <w:b/>
                <w:lang w:bidi="en-US"/>
              </w:rPr>
              <w:t>19</w:t>
            </w:r>
            <w:r w:rsidR="00FA7E3E" w:rsidRPr="00FA7E3E">
              <w:rPr>
                <w:b/>
                <w:lang w:bidi="en-US"/>
              </w:rPr>
              <w:t>-2</w:t>
            </w:r>
            <w:r w:rsidR="00FA7E3E">
              <w:rPr>
                <w:b/>
                <w:lang w:bidi="en-US"/>
              </w:rPr>
              <w:t>0</w:t>
            </w:r>
            <w:r w:rsidR="00FA7E3E" w:rsidRPr="00FA7E3E">
              <w:rPr>
                <w:b/>
                <w:lang w:bidi="en-US"/>
              </w:rPr>
              <w:t>)</w:t>
            </w:r>
          </w:p>
        </w:tc>
        <w:tc>
          <w:tcPr>
            <w:tcW w:w="1160" w:type="dxa"/>
            <w:shd w:val="clear" w:color="auto" w:fill="AEAAAA" w:themeFill="background2" w:themeFillShade="BF"/>
          </w:tcPr>
          <w:p w14:paraId="6E66CD60" w14:textId="303E00A2" w:rsidR="0085132D" w:rsidRDefault="0085132D" w:rsidP="00464289">
            <w:pPr>
              <w:rPr>
                <w:lang w:bidi="en-US"/>
              </w:rPr>
            </w:pPr>
            <w:r w:rsidRPr="00444191">
              <w:rPr>
                <w:lang w:bidi="en-US"/>
              </w:rPr>
              <w:t xml:space="preserve">38,140 </w:t>
            </w:r>
          </w:p>
        </w:tc>
        <w:tc>
          <w:tcPr>
            <w:tcW w:w="900" w:type="dxa"/>
            <w:shd w:val="clear" w:color="auto" w:fill="AEAAAA" w:themeFill="background2" w:themeFillShade="BF"/>
          </w:tcPr>
          <w:p w14:paraId="78E1CAFE" w14:textId="55AB1779" w:rsidR="0085132D" w:rsidRDefault="0085132D" w:rsidP="00464289">
            <w:pPr>
              <w:rPr>
                <w:lang w:bidi="en-US"/>
              </w:rPr>
            </w:pPr>
            <w:r w:rsidRPr="00444191">
              <w:rPr>
                <w:lang w:bidi="en-US"/>
              </w:rPr>
              <w:t>43.7</w:t>
            </w:r>
          </w:p>
        </w:tc>
        <w:tc>
          <w:tcPr>
            <w:tcW w:w="900" w:type="dxa"/>
            <w:shd w:val="clear" w:color="auto" w:fill="AEAAAA" w:themeFill="background2" w:themeFillShade="BF"/>
          </w:tcPr>
          <w:p w14:paraId="7A84488B" w14:textId="3326CC55" w:rsidR="0085132D" w:rsidRPr="00873C72" w:rsidRDefault="0056446F" w:rsidP="00464289">
            <w:r>
              <w:t>NA</w:t>
            </w:r>
          </w:p>
        </w:tc>
        <w:tc>
          <w:tcPr>
            <w:tcW w:w="900" w:type="dxa"/>
            <w:shd w:val="clear" w:color="auto" w:fill="AEAAAA" w:themeFill="background2" w:themeFillShade="BF"/>
          </w:tcPr>
          <w:p w14:paraId="09355A81" w14:textId="1861C9B8" w:rsidR="0085132D" w:rsidRPr="002651C0" w:rsidRDefault="0085132D" w:rsidP="00464289">
            <w:r w:rsidRPr="00873C72">
              <w:t xml:space="preserve">14.8 </w:t>
            </w:r>
          </w:p>
        </w:tc>
        <w:tc>
          <w:tcPr>
            <w:tcW w:w="1092" w:type="dxa"/>
            <w:shd w:val="clear" w:color="auto" w:fill="AEAAAA" w:themeFill="background2" w:themeFillShade="BF"/>
          </w:tcPr>
          <w:p w14:paraId="5EDDAD73" w14:textId="5429D2D0" w:rsidR="0085132D" w:rsidRPr="002651C0" w:rsidRDefault="0085132D" w:rsidP="00464289">
            <w:r w:rsidRPr="00873C72">
              <w:t>14.3</w:t>
            </w:r>
          </w:p>
        </w:tc>
        <w:tc>
          <w:tcPr>
            <w:tcW w:w="1170" w:type="dxa"/>
            <w:shd w:val="clear" w:color="auto" w:fill="AEAAAA" w:themeFill="background2" w:themeFillShade="BF"/>
          </w:tcPr>
          <w:p w14:paraId="79540385" w14:textId="63894655" w:rsidR="0085132D" w:rsidRPr="002651C0" w:rsidRDefault="0085132D" w:rsidP="00464289">
            <w:r w:rsidRPr="00873C72">
              <w:t>14.5</w:t>
            </w:r>
          </w:p>
        </w:tc>
      </w:tr>
      <w:tr w:rsidR="0085132D" w:rsidRPr="00AE1070" w14:paraId="21BF5EBE" w14:textId="77777777" w:rsidTr="0085132D">
        <w:trPr>
          <w:trHeight w:val="364"/>
        </w:trPr>
        <w:tc>
          <w:tcPr>
            <w:tcW w:w="3520" w:type="dxa"/>
            <w:shd w:val="clear" w:color="auto" w:fill="2E74B5" w:themeFill="accent1" w:themeFillShade="BF"/>
          </w:tcPr>
          <w:p w14:paraId="638894E8" w14:textId="6FC2E951" w:rsidR="0085132D" w:rsidRPr="00AE1070" w:rsidRDefault="0085132D" w:rsidP="00AE1070">
            <w:pPr>
              <w:rPr>
                <w:b/>
                <w:lang w:bidi="en-US"/>
              </w:rPr>
            </w:pPr>
            <w:r w:rsidRPr="00AE1070">
              <w:rPr>
                <w:b/>
                <w:lang w:bidi="en-US"/>
              </w:rPr>
              <w:t xml:space="preserve">Ohio </w:t>
            </w:r>
            <w:r>
              <w:rPr>
                <w:b/>
                <w:lang w:bidi="en-US"/>
              </w:rPr>
              <w:t>(</w:t>
            </w:r>
            <w:r w:rsidRPr="00AE1070">
              <w:rPr>
                <w:b/>
                <w:lang w:bidi="en-US"/>
              </w:rPr>
              <w:t>19-20)</w:t>
            </w:r>
          </w:p>
        </w:tc>
        <w:tc>
          <w:tcPr>
            <w:tcW w:w="1160" w:type="dxa"/>
            <w:shd w:val="clear" w:color="auto" w:fill="2E74B5" w:themeFill="accent1" w:themeFillShade="BF"/>
          </w:tcPr>
          <w:p w14:paraId="09C58245" w14:textId="77777777" w:rsidR="0085132D" w:rsidRPr="002F60D0" w:rsidRDefault="0085132D" w:rsidP="00AE1070">
            <w:pPr>
              <w:rPr>
                <w:lang w:bidi="en-US"/>
              </w:rPr>
            </w:pPr>
            <w:r w:rsidRPr="002F60D0">
              <w:rPr>
                <w:lang w:bidi="en-US"/>
              </w:rPr>
              <w:t>3,205</w:t>
            </w:r>
          </w:p>
        </w:tc>
        <w:tc>
          <w:tcPr>
            <w:tcW w:w="900" w:type="dxa"/>
            <w:shd w:val="clear" w:color="auto" w:fill="2E74B5" w:themeFill="accent1" w:themeFillShade="BF"/>
          </w:tcPr>
          <w:p w14:paraId="79235074" w14:textId="77777777" w:rsidR="0085132D" w:rsidRPr="002F60D0" w:rsidRDefault="0085132D" w:rsidP="00AE1070">
            <w:pPr>
              <w:rPr>
                <w:lang w:bidi="en-US"/>
              </w:rPr>
            </w:pPr>
            <w:r w:rsidRPr="002F60D0">
              <w:rPr>
                <w:lang w:bidi="en-US"/>
              </w:rPr>
              <w:t>42.5</w:t>
            </w:r>
          </w:p>
        </w:tc>
        <w:tc>
          <w:tcPr>
            <w:tcW w:w="900" w:type="dxa"/>
            <w:shd w:val="clear" w:color="auto" w:fill="2E74B5" w:themeFill="accent1" w:themeFillShade="BF"/>
          </w:tcPr>
          <w:p w14:paraId="1CEB13E2" w14:textId="5A73AB9C" w:rsidR="0085132D" w:rsidRPr="002F60D0" w:rsidRDefault="00490530" w:rsidP="00AE1070">
            <w:pPr>
              <w:rPr>
                <w:lang w:bidi="en-US"/>
              </w:rPr>
            </w:pPr>
            <w:r>
              <w:rPr>
                <w:lang w:bidi="en-US"/>
              </w:rPr>
              <w:t>NA</w:t>
            </w:r>
          </w:p>
        </w:tc>
        <w:tc>
          <w:tcPr>
            <w:tcW w:w="900" w:type="dxa"/>
            <w:shd w:val="clear" w:color="auto" w:fill="2E74B5" w:themeFill="accent1" w:themeFillShade="BF"/>
          </w:tcPr>
          <w:p w14:paraId="5AD2659B" w14:textId="082C0C93" w:rsidR="0085132D" w:rsidRPr="002F60D0" w:rsidRDefault="0085132D" w:rsidP="00AE1070">
            <w:pPr>
              <w:rPr>
                <w:lang w:bidi="en-US"/>
              </w:rPr>
            </w:pPr>
            <w:r w:rsidRPr="002F60D0">
              <w:rPr>
                <w:lang w:bidi="en-US"/>
              </w:rPr>
              <w:t>14.6</w:t>
            </w:r>
          </w:p>
        </w:tc>
        <w:tc>
          <w:tcPr>
            <w:tcW w:w="1092" w:type="dxa"/>
            <w:shd w:val="clear" w:color="auto" w:fill="2E74B5" w:themeFill="accent1" w:themeFillShade="BF"/>
          </w:tcPr>
          <w:p w14:paraId="5490C1B3" w14:textId="77777777" w:rsidR="0085132D" w:rsidRPr="002F60D0" w:rsidRDefault="0085132D" w:rsidP="00AE1070">
            <w:pPr>
              <w:rPr>
                <w:lang w:bidi="en-US"/>
              </w:rPr>
            </w:pPr>
            <w:r w:rsidRPr="002F60D0">
              <w:rPr>
                <w:lang w:bidi="en-US"/>
              </w:rPr>
              <w:t>14.1</w:t>
            </w:r>
          </w:p>
        </w:tc>
        <w:tc>
          <w:tcPr>
            <w:tcW w:w="1170" w:type="dxa"/>
            <w:shd w:val="clear" w:color="auto" w:fill="2E74B5" w:themeFill="accent1" w:themeFillShade="BF"/>
          </w:tcPr>
          <w:p w14:paraId="5063DA6D" w14:textId="77777777" w:rsidR="0085132D" w:rsidRPr="002F60D0" w:rsidRDefault="0085132D" w:rsidP="00AE1070">
            <w:pPr>
              <w:rPr>
                <w:lang w:bidi="en-US"/>
              </w:rPr>
            </w:pPr>
            <w:r w:rsidRPr="002F60D0">
              <w:rPr>
                <w:lang w:bidi="en-US"/>
              </w:rPr>
              <w:t>13.9</w:t>
            </w:r>
          </w:p>
        </w:tc>
      </w:tr>
      <w:tr w:rsidR="0085132D" w:rsidRPr="00AE1070" w14:paraId="66B8E894" w14:textId="77777777" w:rsidTr="00DC7FDF">
        <w:trPr>
          <w:trHeight w:val="364"/>
        </w:trPr>
        <w:tc>
          <w:tcPr>
            <w:tcW w:w="3520" w:type="dxa"/>
            <w:tcBorders>
              <w:bottom w:val="single" w:sz="4" w:space="0" w:color="919191"/>
            </w:tcBorders>
            <w:shd w:val="clear" w:color="auto" w:fill="FFFF00"/>
          </w:tcPr>
          <w:p w14:paraId="45A25C04" w14:textId="1A463E94" w:rsidR="0085132D" w:rsidRPr="00AE1070" w:rsidRDefault="0085132D" w:rsidP="00AE1070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 xml:space="preserve">UA </w:t>
            </w:r>
            <w:r w:rsidRPr="00AE1070">
              <w:rPr>
                <w:b/>
                <w:lang w:bidi="en-US"/>
              </w:rPr>
              <w:t>(19-20)</w:t>
            </w:r>
          </w:p>
        </w:tc>
        <w:tc>
          <w:tcPr>
            <w:tcW w:w="1160" w:type="dxa"/>
            <w:tcBorders>
              <w:bottom w:val="single" w:sz="4" w:space="0" w:color="919191"/>
            </w:tcBorders>
            <w:shd w:val="clear" w:color="auto" w:fill="FFFF00"/>
          </w:tcPr>
          <w:p w14:paraId="00B0D9C0" w14:textId="77777777" w:rsidR="0085132D" w:rsidRPr="002F60D0" w:rsidRDefault="0085132D" w:rsidP="00AE1070">
            <w:pPr>
              <w:rPr>
                <w:lang w:bidi="en-US"/>
              </w:rPr>
            </w:pPr>
            <w:r w:rsidRPr="002F60D0">
              <w:rPr>
                <w:lang w:bidi="en-US"/>
              </w:rPr>
              <w:t>161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FFFF00"/>
          </w:tcPr>
          <w:p w14:paraId="1B9E5B7E" w14:textId="77777777" w:rsidR="0085132D" w:rsidRPr="002F60D0" w:rsidRDefault="0085132D" w:rsidP="00AE1070">
            <w:pPr>
              <w:rPr>
                <w:lang w:bidi="en-US"/>
              </w:rPr>
            </w:pPr>
            <w:r w:rsidRPr="002F60D0">
              <w:rPr>
                <w:lang w:bidi="en-US"/>
              </w:rPr>
              <w:t>40.2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FFFF00"/>
          </w:tcPr>
          <w:p w14:paraId="2DF4E818" w14:textId="5D770E7C" w:rsidR="0085132D" w:rsidRPr="002F60D0" w:rsidRDefault="00872701" w:rsidP="00AE1070">
            <w:pPr>
              <w:rPr>
                <w:lang w:bidi="en-US"/>
              </w:rPr>
            </w:pPr>
            <w:r>
              <w:rPr>
                <w:lang w:bidi="en-US"/>
              </w:rPr>
              <w:t>62%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FFFF00"/>
          </w:tcPr>
          <w:p w14:paraId="2528A1DB" w14:textId="742AEDE2" w:rsidR="0085132D" w:rsidRPr="002F60D0" w:rsidRDefault="0085132D" w:rsidP="00AE1070">
            <w:pPr>
              <w:rPr>
                <w:lang w:bidi="en-US"/>
              </w:rPr>
            </w:pPr>
            <w:r w:rsidRPr="002F60D0">
              <w:rPr>
                <w:lang w:bidi="en-US"/>
              </w:rPr>
              <w:t>13.6</w:t>
            </w:r>
          </w:p>
        </w:tc>
        <w:tc>
          <w:tcPr>
            <w:tcW w:w="1092" w:type="dxa"/>
            <w:tcBorders>
              <w:bottom w:val="single" w:sz="4" w:space="0" w:color="919191"/>
            </w:tcBorders>
            <w:shd w:val="clear" w:color="auto" w:fill="FFFF00"/>
          </w:tcPr>
          <w:p w14:paraId="22D60C90" w14:textId="77777777" w:rsidR="0085132D" w:rsidRPr="002F60D0" w:rsidRDefault="0085132D" w:rsidP="00AE1070">
            <w:pPr>
              <w:rPr>
                <w:lang w:bidi="en-US"/>
              </w:rPr>
            </w:pPr>
            <w:r w:rsidRPr="002F60D0">
              <w:rPr>
                <w:lang w:bidi="en-US"/>
              </w:rPr>
              <w:t>13.7</w:t>
            </w:r>
          </w:p>
        </w:tc>
        <w:tc>
          <w:tcPr>
            <w:tcW w:w="1170" w:type="dxa"/>
            <w:tcBorders>
              <w:bottom w:val="single" w:sz="4" w:space="0" w:color="919191"/>
            </w:tcBorders>
            <w:shd w:val="clear" w:color="auto" w:fill="FFFF00"/>
          </w:tcPr>
          <w:p w14:paraId="08ACC2C6" w14:textId="77777777" w:rsidR="0085132D" w:rsidRPr="002F60D0" w:rsidRDefault="0085132D" w:rsidP="00AE1070">
            <w:pPr>
              <w:rPr>
                <w:lang w:bidi="en-US"/>
              </w:rPr>
            </w:pPr>
            <w:r w:rsidRPr="002F60D0">
              <w:rPr>
                <w:lang w:bidi="en-US"/>
              </w:rPr>
              <w:t>12.8</w:t>
            </w:r>
          </w:p>
        </w:tc>
      </w:tr>
      <w:tr w:rsidR="0085132D" w:rsidRPr="00AE1070" w14:paraId="60814831" w14:textId="77777777" w:rsidTr="00DC7FDF">
        <w:trPr>
          <w:trHeight w:val="364"/>
        </w:trPr>
        <w:tc>
          <w:tcPr>
            <w:tcW w:w="3520" w:type="dxa"/>
            <w:shd w:val="clear" w:color="auto" w:fill="D0CECE" w:themeFill="background2" w:themeFillShade="E6"/>
          </w:tcPr>
          <w:p w14:paraId="4C9FD8DB" w14:textId="412CCFC5" w:rsidR="0085132D" w:rsidRPr="00AE1070" w:rsidRDefault="0085132D" w:rsidP="007B7953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National</w:t>
            </w:r>
            <w:r w:rsidR="00FA7E3E">
              <w:rPr>
                <w:b/>
                <w:lang w:bidi="en-US"/>
              </w:rPr>
              <w:t xml:space="preserve"> </w:t>
            </w:r>
            <w:r w:rsidR="00FA7E3E" w:rsidRPr="00FA7E3E">
              <w:rPr>
                <w:b/>
                <w:lang w:bidi="en-US"/>
              </w:rPr>
              <w:t>(</w:t>
            </w:r>
            <w:r w:rsidR="00FA7E3E">
              <w:rPr>
                <w:b/>
                <w:lang w:bidi="en-US"/>
              </w:rPr>
              <w:t>18</w:t>
            </w:r>
            <w:r w:rsidR="00FA7E3E" w:rsidRPr="00FA7E3E">
              <w:rPr>
                <w:b/>
                <w:lang w:bidi="en-US"/>
              </w:rPr>
              <w:t>-</w:t>
            </w:r>
            <w:r w:rsidR="00FA7E3E">
              <w:rPr>
                <w:b/>
                <w:lang w:bidi="en-US"/>
              </w:rPr>
              <w:t>19</w:t>
            </w:r>
            <w:r w:rsidR="00FA7E3E" w:rsidRPr="00FA7E3E">
              <w:rPr>
                <w:b/>
                <w:lang w:bidi="en-US"/>
              </w:rPr>
              <w:t>)</w:t>
            </w:r>
          </w:p>
        </w:tc>
        <w:tc>
          <w:tcPr>
            <w:tcW w:w="1160" w:type="dxa"/>
            <w:shd w:val="clear" w:color="auto" w:fill="D0CECE" w:themeFill="background2" w:themeFillShade="E6"/>
          </w:tcPr>
          <w:p w14:paraId="2B4F2952" w14:textId="298EE98A" w:rsidR="0085132D" w:rsidRPr="002F60D0" w:rsidRDefault="0085132D" w:rsidP="007B7953">
            <w:r w:rsidRPr="008E0841">
              <w:t xml:space="preserve">41,538 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16F0E783" w14:textId="713191EE" w:rsidR="0085132D" w:rsidRPr="002F60D0" w:rsidRDefault="0085132D" w:rsidP="007B7953">
            <w:r w:rsidRPr="008E0841">
              <w:t>43.8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5407CF78" w14:textId="56ADEB7E" w:rsidR="0085132D" w:rsidRPr="009966FF" w:rsidRDefault="00490530" w:rsidP="007B7953">
            <w:r>
              <w:t>NA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32EE5353" w14:textId="7CF166F5" w:rsidR="0085132D" w:rsidRPr="002F60D0" w:rsidRDefault="0085132D" w:rsidP="007B7953">
            <w:r w:rsidRPr="009966FF">
              <w:t xml:space="preserve">14.9 </w:t>
            </w:r>
          </w:p>
        </w:tc>
        <w:tc>
          <w:tcPr>
            <w:tcW w:w="1092" w:type="dxa"/>
            <w:shd w:val="clear" w:color="auto" w:fill="D0CECE" w:themeFill="background2" w:themeFillShade="E6"/>
          </w:tcPr>
          <w:p w14:paraId="7BFF5C9C" w14:textId="2E6D6CDF" w:rsidR="0085132D" w:rsidRPr="002F60D0" w:rsidRDefault="0085132D" w:rsidP="007B7953">
            <w:r w:rsidRPr="009966FF">
              <w:t xml:space="preserve">14.4 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0E90B520" w14:textId="36F67384" w:rsidR="0085132D" w:rsidRPr="002F60D0" w:rsidRDefault="0085132D" w:rsidP="007B7953">
            <w:r w:rsidRPr="009966FF">
              <w:t>14.5</w:t>
            </w:r>
          </w:p>
        </w:tc>
      </w:tr>
      <w:tr w:rsidR="0085132D" w:rsidRPr="00AE1070" w14:paraId="0D71E2E5" w14:textId="77777777" w:rsidTr="0085132D">
        <w:trPr>
          <w:trHeight w:val="364"/>
        </w:trPr>
        <w:tc>
          <w:tcPr>
            <w:tcW w:w="3520" w:type="dxa"/>
            <w:shd w:val="clear" w:color="auto" w:fill="4472C4" w:themeFill="accent5"/>
          </w:tcPr>
          <w:p w14:paraId="3D1BAF93" w14:textId="1FC163B0" w:rsidR="0085132D" w:rsidRDefault="0085132D" w:rsidP="002F60D0">
            <w:pPr>
              <w:rPr>
                <w:b/>
                <w:lang w:bidi="en-US"/>
              </w:rPr>
            </w:pPr>
            <w:r w:rsidRPr="00AE1070">
              <w:rPr>
                <w:b/>
                <w:lang w:bidi="en-US"/>
              </w:rPr>
              <w:t xml:space="preserve">Ohio </w:t>
            </w:r>
            <w:r>
              <w:rPr>
                <w:b/>
                <w:lang w:bidi="en-US"/>
              </w:rPr>
              <w:t>(</w:t>
            </w:r>
            <w:r w:rsidRPr="00AE1070">
              <w:rPr>
                <w:b/>
                <w:lang w:bidi="en-US"/>
              </w:rPr>
              <w:t>1</w:t>
            </w:r>
            <w:r>
              <w:rPr>
                <w:b/>
                <w:lang w:bidi="en-US"/>
              </w:rPr>
              <w:t>8</w:t>
            </w:r>
            <w:r w:rsidRPr="00AE1070">
              <w:rPr>
                <w:b/>
                <w:lang w:bidi="en-US"/>
              </w:rPr>
              <w:t>-</w:t>
            </w:r>
            <w:r>
              <w:rPr>
                <w:b/>
                <w:lang w:bidi="en-US"/>
              </w:rPr>
              <w:t>19</w:t>
            </w:r>
            <w:r w:rsidRPr="00AE1070">
              <w:rPr>
                <w:b/>
                <w:lang w:bidi="en-US"/>
              </w:rPr>
              <w:t>)</w:t>
            </w:r>
          </w:p>
        </w:tc>
        <w:tc>
          <w:tcPr>
            <w:tcW w:w="1160" w:type="dxa"/>
            <w:shd w:val="clear" w:color="auto" w:fill="4472C4" w:themeFill="accent5"/>
          </w:tcPr>
          <w:p w14:paraId="6A2B7B0F" w14:textId="39CFB8DD" w:rsidR="0085132D" w:rsidRPr="002F60D0" w:rsidRDefault="0085132D" w:rsidP="002F60D0">
            <w:pPr>
              <w:rPr>
                <w:lang w:bidi="en-US"/>
              </w:rPr>
            </w:pPr>
            <w:r w:rsidRPr="002F60D0">
              <w:t>3,311</w:t>
            </w:r>
          </w:p>
        </w:tc>
        <w:tc>
          <w:tcPr>
            <w:tcW w:w="900" w:type="dxa"/>
            <w:shd w:val="clear" w:color="auto" w:fill="4472C4" w:themeFill="accent5"/>
          </w:tcPr>
          <w:p w14:paraId="211CD46E" w14:textId="70F3C57B" w:rsidR="0085132D" w:rsidRPr="002F60D0" w:rsidRDefault="0085132D" w:rsidP="002F60D0">
            <w:pPr>
              <w:rPr>
                <w:lang w:bidi="en-US"/>
              </w:rPr>
            </w:pPr>
            <w:r w:rsidRPr="002F60D0">
              <w:t>43.0</w:t>
            </w:r>
          </w:p>
        </w:tc>
        <w:tc>
          <w:tcPr>
            <w:tcW w:w="900" w:type="dxa"/>
            <w:shd w:val="clear" w:color="auto" w:fill="4472C4" w:themeFill="accent5"/>
          </w:tcPr>
          <w:p w14:paraId="2037E386" w14:textId="79597E16" w:rsidR="0085132D" w:rsidRPr="002F60D0" w:rsidRDefault="00490530" w:rsidP="002F60D0">
            <w:r>
              <w:t>NA</w:t>
            </w:r>
          </w:p>
        </w:tc>
        <w:tc>
          <w:tcPr>
            <w:tcW w:w="900" w:type="dxa"/>
            <w:shd w:val="clear" w:color="auto" w:fill="4472C4" w:themeFill="accent5"/>
          </w:tcPr>
          <w:p w14:paraId="6A0E3B9A" w14:textId="56EB696A" w:rsidR="0085132D" w:rsidRPr="002F60D0" w:rsidRDefault="0085132D" w:rsidP="002F60D0">
            <w:pPr>
              <w:rPr>
                <w:lang w:bidi="en-US"/>
              </w:rPr>
            </w:pPr>
            <w:r w:rsidRPr="002F60D0">
              <w:t>14.7</w:t>
            </w:r>
          </w:p>
        </w:tc>
        <w:tc>
          <w:tcPr>
            <w:tcW w:w="1092" w:type="dxa"/>
            <w:shd w:val="clear" w:color="auto" w:fill="4472C4" w:themeFill="accent5"/>
          </w:tcPr>
          <w:p w14:paraId="3F117343" w14:textId="0372B531" w:rsidR="0085132D" w:rsidRPr="002F60D0" w:rsidRDefault="0085132D" w:rsidP="002F60D0">
            <w:pPr>
              <w:rPr>
                <w:lang w:bidi="en-US"/>
              </w:rPr>
            </w:pPr>
            <w:r w:rsidRPr="002F60D0">
              <w:t>14.2</w:t>
            </w:r>
          </w:p>
        </w:tc>
        <w:tc>
          <w:tcPr>
            <w:tcW w:w="1170" w:type="dxa"/>
            <w:shd w:val="clear" w:color="auto" w:fill="4472C4" w:themeFill="accent5"/>
          </w:tcPr>
          <w:p w14:paraId="1B7FB5E5" w14:textId="0334E853" w:rsidR="0085132D" w:rsidRPr="002F60D0" w:rsidRDefault="0085132D" w:rsidP="002F60D0">
            <w:pPr>
              <w:rPr>
                <w:lang w:bidi="en-US"/>
              </w:rPr>
            </w:pPr>
            <w:r w:rsidRPr="002F60D0">
              <w:t>14.1</w:t>
            </w:r>
          </w:p>
        </w:tc>
      </w:tr>
      <w:tr w:rsidR="0085132D" w:rsidRPr="00AE1070" w14:paraId="61603A55" w14:textId="77777777" w:rsidTr="0085132D">
        <w:trPr>
          <w:trHeight w:val="364"/>
        </w:trPr>
        <w:tc>
          <w:tcPr>
            <w:tcW w:w="3520" w:type="dxa"/>
            <w:shd w:val="clear" w:color="auto" w:fill="FFFF00"/>
          </w:tcPr>
          <w:p w14:paraId="451CB9F3" w14:textId="13DB7A5A" w:rsidR="0085132D" w:rsidRDefault="0085132D" w:rsidP="002F60D0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 xml:space="preserve">UA </w:t>
            </w:r>
            <w:r w:rsidRPr="00AE1070">
              <w:rPr>
                <w:b/>
                <w:lang w:bidi="en-US"/>
              </w:rPr>
              <w:t>(1</w:t>
            </w:r>
            <w:r>
              <w:rPr>
                <w:b/>
                <w:lang w:bidi="en-US"/>
              </w:rPr>
              <w:t>8</w:t>
            </w:r>
            <w:r w:rsidRPr="00AE1070">
              <w:rPr>
                <w:b/>
                <w:lang w:bidi="en-US"/>
              </w:rPr>
              <w:t>-</w:t>
            </w:r>
            <w:r>
              <w:rPr>
                <w:b/>
                <w:lang w:bidi="en-US"/>
              </w:rPr>
              <w:t>19</w:t>
            </w:r>
            <w:r w:rsidRPr="00AE1070">
              <w:rPr>
                <w:b/>
                <w:lang w:bidi="en-US"/>
              </w:rPr>
              <w:t>)</w:t>
            </w:r>
          </w:p>
        </w:tc>
        <w:tc>
          <w:tcPr>
            <w:tcW w:w="1160" w:type="dxa"/>
            <w:shd w:val="clear" w:color="auto" w:fill="FFFF00"/>
          </w:tcPr>
          <w:p w14:paraId="7A168A59" w14:textId="52EBFFA9" w:rsidR="0085132D" w:rsidRPr="002F60D0" w:rsidRDefault="0085132D" w:rsidP="002F60D0">
            <w:pPr>
              <w:rPr>
                <w:lang w:bidi="en-US"/>
              </w:rPr>
            </w:pPr>
            <w:r w:rsidRPr="002F60D0">
              <w:t>186</w:t>
            </w:r>
          </w:p>
        </w:tc>
        <w:tc>
          <w:tcPr>
            <w:tcW w:w="900" w:type="dxa"/>
            <w:shd w:val="clear" w:color="auto" w:fill="FFFF00"/>
          </w:tcPr>
          <w:p w14:paraId="4DC667D3" w14:textId="42BBD986" w:rsidR="0085132D" w:rsidRPr="002F60D0" w:rsidRDefault="0085132D" w:rsidP="002F60D0">
            <w:pPr>
              <w:rPr>
                <w:lang w:bidi="en-US"/>
              </w:rPr>
            </w:pPr>
            <w:r w:rsidRPr="002F60D0">
              <w:t>39.6</w:t>
            </w:r>
          </w:p>
        </w:tc>
        <w:tc>
          <w:tcPr>
            <w:tcW w:w="900" w:type="dxa"/>
            <w:shd w:val="clear" w:color="auto" w:fill="FFFF00"/>
          </w:tcPr>
          <w:p w14:paraId="59767D0F" w14:textId="1B8C998E" w:rsidR="0085132D" w:rsidRPr="002F60D0" w:rsidRDefault="00367484" w:rsidP="002F60D0">
            <w:r>
              <w:t>59.2%</w:t>
            </w:r>
          </w:p>
        </w:tc>
        <w:tc>
          <w:tcPr>
            <w:tcW w:w="900" w:type="dxa"/>
            <w:shd w:val="clear" w:color="auto" w:fill="FFFF00"/>
          </w:tcPr>
          <w:p w14:paraId="4F89EE48" w14:textId="67524037" w:rsidR="0085132D" w:rsidRPr="002F60D0" w:rsidRDefault="0085132D" w:rsidP="002F60D0">
            <w:pPr>
              <w:rPr>
                <w:lang w:bidi="en-US"/>
              </w:rPr>
            </w:pPr>
            <w:r w:rsidRPr="002F60D0">
              <w:t>13.4</w:t>
            </w:r>
          </w:p>
        </w:tc>
        <w:tc>
          <w:tcPr>
            <w:tcW w:w="1092" w:type="dxa"/>
            <w:shd w:val="clear" w:color="auto" w:fill="FFFF00"/>
          </w:tcPr>
          <w:p w14:paraId="798717D2" w14:textId="77A71D7B" w:rsidR="0085132D" w:rsidRPr="002F60D0" w:rsidRDefault="0085132D" w:rsidP="002F60D0">
            <w:pPr>
              <w:rPr>
                <w:lang w:bidi="en-US"/>
              </w:rPr>
            </w:pPr>
            <w:r w:rsidRPr="002F60D0">
              <w:t>13.8</w:t>
            </w:r>
          </w:p>
        </w:tc>
        <w:tc>
          <w:tcPr>
            <w:tcW w:w="1170" w:type="dxa"/>
            <w:shd w:val="clear" w:color="auto" w:fill="FFFF00"/>
          </w:tcPr>
          <w:p w14:paraId="4EA9C10F" w14:textId="01B43244" w:rsidR="0085132D" w:rsidRPr="002F60D0" w:rsidRDefault="0085132D" w:rsidP="002F60D0">
            <w:pPr>
              <w:rPr>
                <w:lang w:bidi="en-US"/>
              </w:rPr>
            </w:pPr>
            <w:r w:rsidRPr="002F60D0">
              <w:t>12.4</w:t>
            </w:r>
          </w:p>
        </w:tc>
      </w:tr>
    </w:tbl>
    <w:p w14:paraId="5EBF5243" w14:textId="27803072" w:rsidR="00AE1070" w:rsidRDefault="00AE1070"/>
    <w:sectPr w:rsidR="00AE1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70"/>
    <w:rsid w:val="000922CD"/>
    <w:rsid w:val="000C4B5F"/>
    <w:rsid w:val="000E61EF"/>
    <w:rsid w:val="001104E9"/>
    <w:rsid w:val="001276BC"/>
    <w:rsid w:val="001328D1"/>
    <w:rsid w:val="00182ECA"/>
    <w:rsid w:val="00186707"/>
    <w:rsid w:val="001959FD"/>
    <w:rsid w:val="001A4930"/>
    <w:rsid w:val="001D5712"/>
    <w:rsid w:val="002257F4"/>
    <w:rsid w:val="0025723F"/>
    <w:rsid w:val="002B3719"/>
    <w:rsid w:val="002C0B6F"/>
    <w:rsid w:val="002F60D0"/>
    <w:rsid w:val="003139BE"/>
    <w:rsid w:val="00367484"/>
    <w:rsid w:val="00391AFB"/>
    <w:rsid w:val="00411EC3"/>
    <w:rsid w:val="00444191"/>
    <w:rsid w:val="004609D5"/>
    <w:rsid w:val="00464289"/>
    <w:rsid w:val="004814B7"/>
    <w:rsid w:val="00490530"/>
    <w:rsid w:val="004F0167"/>
    <w:rsid w:val="00511D19"/>
    <w:rsid w:val="005338D0"/>
    <w:rsid w:val="0056446F"/>
    <w:rsid w:val="00590483"/>
    <w:rsid w:val="005B7981"/>
    <w:rsid w:val="005D7B77"/>
    <w:rsid w:val="006253CC"/>
    <w:rsid w:val="006761DC"/>
    <w:rsid w:val="0073515A"/>
    <w:rsid w:val="0076677A"/>
    <w:rsid w:val="007A74F3"/>
    <w:rsid w:val="007B2B1C"/>
    <w:rsid w:val="007B7953"/>
    <w:rsid w:val="007E4E0B"/>
    <w:rsid w:val="0085132D"/>
    <w:rsid w:val="00872701"/>
    <w:rsid w:val="008931A7"/>
    <w:rsid w:val="008955F0"/>
    <w:rsid w:val="00914212"/>
    <w:rsid w:val="00936C6B"/>
    <w:rsid w:val="009410A9"/>
    <w:rsid w:val="009534CF"/>
    <w:rsid w:val="009614AE"/>
    <w:rsid w:val="009B69E0"/>
    <w:rsid w:val="009D1E64"/>
    <w:rsid w:val="00A23A32"/>
    <w:rsid w:val="00A34850"/>
    <w:rsid w:val="00A4307D"/>
    <w:rsid w:val="00AC3F8C"/>
    <w:rsid w:val="00AE1070"/>
    <w:rsid w:val="00B13690"/>
    <w:rsid w:val="00B52060"/>
    <w:rsid w:val="00B648BA"/>
    <w:rsid w:val="00B723D3"/>
    <w:rsid w:val="00B815DC"/>
    <w:rsid w:val="00C670E5"/>
    <w:rsid w:val="00CB4DA8"/>
    <w:rsid w:val="00D260A0"/>
    <w:rsid w:val="00D41E32"/>
    <w:rsid w:val="00D42849"/>
    <w:rsid w:val="00DB32FC"/>
    <w:rsid w:val="00DC7FDF"/>
    <w:rsid w:val="00E00519"/>
    <w:rsid w:val="00E01F55"/>
    <w:rsid w:val="00E2175C"/>
    <w:rsid w:val="00E25E72"/>
    <w:rsid w:val="00E52089"/>
    <w:rsid w:val="00E655F0"/>
    <w:rsid w:val="00E73BD6"/>
    <w:rsid w:val="00EA3CB3"/>
    <w:rsid w:val="00EE4F35"/>
    <w:rsid w:val="00EE7BC3"/>
    <w:rsid w:val="00F11492"/>
    <w:rsid w:val="00F41252"/>
    <w:rsid w:val="00F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14CB"/>
  <w15:chartTrackingRefBased/>
  <w15:docId w15:val="{5982418B-02E6-40A5-8AF7-BD6B3FD6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A8C851148684089767F7CB53C56F6" ma:contentTypeVersion="13" ma:contentTypeDescription="Create a new document." ma:contentTypeScope="" ma:versionID="1f0917f7e7e66bdf677be1f2b091d941">
  <xsd:schema xmlns:xsd="http://www.w3.org/2001/XMLSchema" xmlns:xs="http://www.w3.org/2001/XMLSchema" xmlns:p="http://schemas.microsoft.com/office/2006/metadata/properties" xmlns:ns3="0defb6a5-8f5e-4921-8765-01633ea9efb2" xmlns:ns4="48e5bf77-3eb8-45f1-add8-1d9abf07d988" targetNamespace="http://schemas.microsoft.com/office/2006/metadata/properties" ma:root="true" ma:fieldsID="46984b128e28bc00f94258786cae2d05" ns3:_="" ns4:_="">
    <xsd:import namespace="0defb6a5-8f5e-4921-8765-01633ea9efb2"/>
    <xsd:import namespace="48e5bf77-3eb8-45f1-add8-1d9abf07d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b6a5-8f5e-4921-8765-01633ea9e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5bf77-3eb8-45f1-add8-1d9abf07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ED164-88A9-4ABF-ADB7-AD8118A483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C2B4EC-814C-4B36-9BEC-CD8963E1D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542EE-6CA3-4B51-A944-82282D727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b6a5-8f5e-4921-8765-01633ea9efb2"/>
    <ds:schemaRef ds:uri="48e5bf77-3eb8-45f1-add8-1d9abf07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Liang</dc:creator>
  <cp:keywords/>
  <dc:description/>
  <cp:lastModifiedBy>Xin Liang</cp:lastModifiedBy>
  <cp:revision>69</cp:revision>
  <dcterms:created xsi:type="dcterms:W3CDTF">2021-03-01T19:53:00Z</dcterms:created>
  <dcterms:modified xsi:type="dcterms:W3CDTF">2023-04-14T19:28:00Z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0x0101007A7A8C851148684089767F7CB53C56F6</vt:lpwstr>
  </property>
</Properties>
</file>